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F081" w14:textId="77770EE0" w:rsidR="0074625E" w:rsidRDefault="0074625E" w:rsidP="0074625E">
      <w:pPr>
        <w:rPr>
          <w:sz w:val="40"/>
          <w:szCs w:val="40"/>
        </w:rPr>
      </w:pPr>
      <w:r w:rsidRPr="003E0A1E">
        <w:rPr>
          <w:sz w:val="40"/>
          <w:szCs w:val="40"/>
        </w:rPr>
        <w:t>Transcription textuelle de la vidéo 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>« </w:t>
      </w:r>
      <w:r w:rsidR="00B12159">
        <w:rPr>
          <w:sz w:val="40"/>
          <w:szCs w:val="40"/>
        </w:rPr>
        <w:t>Lutte contre la fraude</w:t>
      </w:r>
      <w:r w:rsidR="00CD13C4">
        <w:rPr>
          <w:sz w:val="40"/>
          <w:szCs w:val="40"/>
        </w:rPr>
        <w:t xml:space="preserve"> </w:t>
      </w:r>
      <w:r>
        <w:rPr>
          <w:sz w:val="40"/>
          <w:szCs w:val="40"/>
        </w:rPr>
        <w:t>»</w:t>
      </w:r>
    </w:p>
    <w:p w14:paraId="6F20061F" w14:textId="77777777" w:rsidR="00B12159" w:rsidRDefault="00B12159" w:rsidP="00B12159">
      <w:r>
        <w:t>[Musique]</w:t>
      </w:r>
    </w:p>
    <w:p w14:paraId="19318F67" w14:textId="72CD1B27" w:rsidR="00DF0B32" w:rsidRPr="00DF0B32" w:rsidRDefault="00B12159" w:rsidP="0074625E">
      <w:pPr>
        <w:rPr>
          <w:sz w:val="32"/>
          <w:szCs w:val="32"/>
        </w:rPr>
      </w:pPr>
      <w:r>
        <w:rPr>
          <w:sz w:val="32"/>
          <w:szCs w:val="32"/>
        </w:rPr>
        <w:t>Une économie de 12 millions d’euros</w:t>
      </w:r>
    </w:p>
    <w:p w14:paraId="4B3D3A15" w14:textId="676FEBC2" w:rsidR="00DF0B32" w:rsidRDefault="00B12159" w:rsidP="00DF0B32">
      <w:r>
        <w:t>C’est le montant des préjudices évités des 426 dossiers contrôlés et valorisés par le Département Lutte contre Fraude en 2018.</w:t>
      </w:r>
    </w:p>
    <w:p w14:paraId="5FD9A72A" w14:textId="434247B8" w:rsidR="00B12159" w:rsidRDefault="00B12159" w:rsidP="00B12159">
      <w:pPr>
        <w:pStyle w:val="Titre1"/>
      </w:pPr>
      <w:r>
        <w:t>12 millions, c’est ce que la Carsat n’aura pas versé à tort à des prestataires !</w:t>
      </w:r>
    </w:p>
    <w:p w14:paraId="79EA492A" w14:textId="094ED405" w:rsidR="00B12159" w:rsidRDefault="00B12159" w:rsidP="00B12159">
      <w:pPr>
        <w:pStyle w:val="Paragraphedeliste"/>
        <w:numPr>
          <w:ilvl w:val="0"/>
          <w:numId w:val="11"/>
        </w:numPr>
      </w:pPr>
      <w:r>
        <w:t>Les prestations versées sont viagères et s’éteignent au décès de l’assuré.</w:t>
      </w:r>
    </w:p>
    <w:p w14:paraId="1DE22DFC" w14:textId="70DE0683" w:rsidR="00B12159" w:rsidRDefault="00B12159" w:rsidP="00B12159">
      <w:pPr>
        <w:pStyle w:val="Paragraphedeliste"/>
        <w:numPr>
          <w:ilvl w:val="0"/>
          <w:numId w:val="11"/>
        </w:numPr>
      </w:pPr>
      <w:r>
        <w:t>Chaque montant de prestation, chaque prestation réajustée « à bon droit » ou supprimée par l’instruction menée par le Département Lutte contre la Fraude concoure directement et de manière sonnante et trébuchante à la maîtrise des coûts.</w:t>
      </w:r>
    </w:p>
    <w:p w14:paraId="4E81A987" w14:textId="0A332E07" w:rsidR="00B12159" w:rsidRDefault="00B12159" w:rsidP="00B12159">
      <w:pPr>
        <w:pStyle w:val="Paragraphedeliste"/>
        <w:numPr>
          <w:ilvl w:val="0"/>
          <w:numId w:val="11"/>
        </w:numPr>
      </w:pPr>
      <w:r>
        <w:t>Le préjudice évité, calculé d’après l’espérance de vie INSEE, n’est pas un indu il ne recouvre pas : c’est une absence totale de coût, c’est une économie directe !</w:t>
      </w:r>
    </w:p>
    <w:p w14:paraId="0584AD64" w14:textId="01FED009" w:rsidR="00B12159" w:rsidRDefault="00B12159" w:rsidP="00B12159">
      <w:r>
        <w:t>Les 12 millions de préjudices évités en 2018, par le département Lutte contre la Fraude c’est l’équivalent, du montant des budgets de fonctionnement des trois gestions (GAV-GAM-PAT) pour la Carsat Rhône-Alpes en 2018 !</w:t>
      </w:r>
    </w:p>
    <w:p w14:paraId="647C6AC4" w14:textId="4722FAF3" w:rsidR="00B12159" w:rsidRDefault="00B12159" w:rsidP="00B12159">
      <w:r>
        <w:t>Les 12 millions de préjudices évités, c’est aussi l’équivalent de près de 50 % des investissement de la réhabilitation Flandin !</w:t>
      </w:r>
    </w:p>
    <w:p w14:paraId="7EFD6FBB" w14:textId="4F1FF63A" w:rsidR="00B12159" w:rsidRDefault="00B12159" w:rsidP="00B12159">
      <w:r>
        <w:t>Le département Lutte contre la Fraude, c’est une équipe de 7 personnes dont 5 agents de contrôle.</w:t>
      </w:r>
    </w:p>
    <w:p w14:paraId="68547762" w14:textId="27F10724" w:rsidR="00B12159" w:rsidRDefault="00B12159" w:rsidP="00B12159">
      <w:r>
        <w:t>Chacun des agents de contrôle contribue pour 2 650 000 € de prestations économisées, réintégrées dans les comptes de la Sécurité Sociale !</w:t>
      </w:r>
    </w:p>
    <w:p w14:paraId="06A821A6" w14:textId="4051799A" w:rsidR="00CD13C4" w:rsidRDefault="00CD13C4" w:rsidP="00B12159">
      <w:r>
        <w:t>Les préjudices constatés en 2018 par le Département Lutte contre la Fraude s’élèvent à 1 789 115 €.</w:t>
      </w:r>
    </w:p>
    <w:p w14:paraId="3AAFFF50" w14:textId="64023017" w:rsidR="00CD13C4" w:rsidRDefault="00CD13C4" w:rsidP="00B12159">
      <w:r>
        <w:t>Les préjudices constatés sont des indus à recouvrer par la Carsat (soit par recouvrement amiable soit par recouvrement contentieux).</w:t>
      </w:r>
    </w:p>
    <w:p w14:paraId="224DF62A" w14:textId="62F2FA79" w:rsidR="00CD13C4" w:rsidRDefault="00CD13C4" w:rsidP="00CD13C4">
      <w:pPr>
        <w:pStyle w:val="Titre1"/>
      </w:pPr>
      <w:r>
        <w:t xml:space="preserve">En 2018, des objectifs remplis ! </w:t>
      </w:r>
    </w:p>
    <w:p w14:paraId="2A1011C7" w14:textId="04AACC1E" w:rsidR="00CD13C4" w:rsidRDefault="00CD13C4" w:rsidP="00CD13C4">
      <w:r>
        <w:t>La lutte contre la fraude est présente dans le CPG retraite. Elle pèse :</w:t>
      </w:r>
    </w:p>
    <w:p w14:paraId="757C5F09" w14:textId="25BF9CB9" w:rsidR="00CD13C4" w:rsidRDefault="00CD13C4" w:rsidP="00CD13C4">
      <w:pPr>
        <w:pStyle w:val="Paragraphedeliste"/>
        <w:numPr>
          <w:ilvl w:val="0"/>
          <w:numId w:val="12"/>
        </w:numPr>
      </w:pPr>
      <w:r>
        <w:t>9% du CPG retraite dévolus au Département Lutte contre la Fraude !</w:t>
      </w:r>
    </w:p>
    <w:p w14:paraId="3D9C6EE5" w14:textId="77777777" w:rsidR="00CD13C4" w:rsidRDefault="00CD13C4" w:rsidP="00CD13C4">
      <w:pPr>
        <w:pStyle w:val="Paragraphedeliste"/>
        <w:numPr>
          <w:ilvl w:val="0"/>
          <w:numId w:val="12"/>
        </w:numPr>
      </w:pPr>
      <w:r>
        <w:t>2 indicateurs de 50 points mesurant :</w:t>
      </w:r>
    </w:p>
    <w:p w14:paraId="5C82B2B2" w14:textId="3BFEFC63" w:rsidR="00CD13C4" w:rsidRDefault="00CD13C4" w:rsidP="00CD13C4">
      <w:pPr>
        <w:pStyle w:val="Paragraphedeliste"/>
        <w:numPr>
          <w:ilvl w:val="1"/>
          <w:numId w:val="12"/>
        </w:numPr>
      </w:pPr>
      <w:r>
        <w:t>Le montant des préjudices constatés pour fraude ou faute,</w:t>
      </w:r>
    </w:p>
    <w:p w14:paraId="6C01A735" w14:textId="0B5B63BE" w:rsidR="00CD13C4" w:rsidRDefault="00CD13C4" w:rsidP="00CD13C4">
      <w:pPr>
        <w:pStyle w:val="Paragraphedeliste"/>
        <w:numPr>
          <w:ilvl w:val="1"/>
          <w:numId w:val="12"/>
        </w:numPr>
      </w:pPr>
      <w:r>
        <w:t>Le montant des préjudices évités pour fraude ou faute.</w:t>
      </w:r>
    </w:p>
    <w:p w14:paraId="53415085" w14:textId="080712EE" w:rsidR="00CD13C4" w:rsidRDefault="00CD13C4" w:rsidP="00CD13C4">
      <w:pPr>
        <w:pStyle w:val="Titre1"/>
      </w:pPr>
      <w:r>
        <w:t>Les chiffres 2018 de la Branche vieillesse</w:t>
      </w:r>
    </w:p>
    <w:p w14:paraId="474DA02F" w14:textId="3560CAB8" w:rsidR="00CD13C4" w:rsidRDefault="00CD13C4" w:rsidP="00CD13C4">
      <w:pPr>
        <w:pStyle w:val="Paragraphedeliste"/>
        <w:numPr>
          <w:ilvl w:val="0"/>
          <w:numId w:val="14"/>
        </w:numPr>
      </w:pPr>
      <w:r>
        <w:t>118 181 674 € Montant des préjudices évités</w:t>
      </w:r>
    </w:p>
    <w:p w14:paraId="0D357ECB" w14:textId="60A6F921" w:rsidR="00CD13C4" w:rsidRDefault="00CD13C4" w:rsidP="00CD13C4">
      <w:pPr>
        <w:pStyle w:val="Paragraphedeliste"/>
        <w:numPr>
          <w:ilvl w:val="0"/>
          <w:numId w:val="14"/>
        </w:numPr>
      </w:pPr>
      <w:r>
        <w:t>21 372 468 € Montant des préjudices constatés</w:t>
      </w:r>
    </w:p>
    <w:p w14:paraId="08CA279E" w14:textId="72906EDD" w:rsidR="00CD13C4" w:rsidRDefault="00CD13C4" w:rsidP="00CD13C4">
      <w:pPr>
        <w:pStyle w:val="Paragraphedeliste"/>
        <w:numPr>
          <w:ilvl w:val="0"/>
          <w:numId w:val="14"/>
        </w:numPr>
      </w:pPr>
      <w:r>
        <w:t>7649 contrôles réalisés</w:t>
      </w:r>
    </w:p>
    <w:p w14:paraId="7A0AAFEA" w14:textId="3C42FA91" w:rsidR="00CD13C4" w:rsidRDefault="00CD13C4" w:rsidP="00CD13C4">
      <w:pPr>
        <w:pStyle w:val="Titre1"/>
      </w:pPr>
      <w:r>
        <w:lastRenderedPageBreak/>
        <w:t xml:space="preserve">Petite </w:t>
      </w:r>
      <w:r w:rsidRPr="00CD13C4">
        <w:rPr>
          <w:rStyle w:val="Titre1Car"/>
        </w:rPr>
        <w:t>charade</w:t>
      </w:r>
      <w:r>
        <w:t>…</w:t>
      </w:r>
    </w:p>
    <w:p w14:paraId="37A00593" w14:textId="71C29F6C" w:rsidR="00CD13C4" w:rsidRDefault="00CD13C4" w:rsidP="00CD13C4">
      <w:pPr>
        <w:pStyle w:val="Paragraphedeliste"/>
        <w:numPr>
          <w:ilvl w:val="0"/>
          <w:numId w:val="13"/>
        </w:numPr>
      </w:pPr>
      <w:r>
        <w:t>Mon premier est l’endroit préféré des duellistes</w:t>
      </w:r>
    </w:p>
    <w:p w14:paraId="6C9B7C28" w14:textId="0AF2B5F5" w:rsidR="00CD13C4" w:rsidRDefault="00CD13C4" w:rsidP="00CD13C4">
      <w:pPr>
        <w:pStyle w:val="Paragraphedeliste"/>
        <w:numPr>
          <w:ilvl w:val="0"/>
          <w:numId w:val="13"/>
        </w:numPr>
      </w:pPr>
      <w:r>
        <w:t>On se trouve parfois dans mon second,</w:t>
      </w:r>
    </w:p>
    <w:p w14:paraId="28193BAA" w14:textId="0EEBB4DC" w:rsidR="00CD13C4" w:rsidRDefault="00CD13C4" w:rsidP="00CD13C4">
      <w:pPr>
        <w:pStyle w:val="Paragraphedeliste"/>
        <w:numPr>
          <w:ilvl w:val="0"/>
          <w:numId w:val="13"/>
        </w:numPr>
      </w:pPr>
      <w:r>
        <w:t>Tous mes doigts font mon troisième</w:t>
      </w:r>
    </w:p>
    <w:p w14:paraId="4B23158B" w14:textId="02D1DDF6" w:rsidR="00CD13C4" w:rsidRDefault="00CD13C4" w:rsidP="00CD13C4">
      <w:pPr>
        <w:pStyle w:val="Paragraphedeliste"/>
        <w:numPr>
          <w:ilvl w:val="0"/>
          <w:numId w:val="13"/>
        </w:numPr>
      </w:pPr>
      <w:r>
        <w:t>On a échappé à mon 4</w:t>
      </w:r>
      <w:r w:rsidRPr="00CD13C4">
        <w:rPr>
          <w:vertAlign w:val="superscript"/>
        </w:rPr>
        <w:t>ème</w:t>
      </w:r>
    </w:p>
    <w:p w14:paraId="5F41FEE1" w14:textId="7DF49DE8" w:rsidR="00CD13C4" w:rsidRDefault="00CD13C4" w:rsidP="00CD13C4">
      <w:pPr>
        <w:pStyle w:val="Paragraphedeliste"/>
        <w:numPr>
          <w:ilvl w:val="0"/>
          <w:numId w:val="13"/>
        </w:numPr>
      </w:pPr>
      <w:r>
        <w:t>Mon tout représente 12 millions d’euros</w:t>
      </w:r>
    </w:p>
    <w:p w14:paraId="0D22D298" w14:textId="48F844E0" w:rsidR="00CD13C4" w:rsidRPr="00CD13C4" w:rsidRDefault="00CD13C4" w:rsidP="00CD13C4">
      <w:r>
        <w:t>Le Pré-jus-Dix Evité !!</w:t>
      </w:r>
    </w:p>
    <w:p w14:paraId="4F30332C" w14:textId="77777777" w:rsidR="00CD13C4" w:rsidRPr="00B12159" w:rsidRDefault="00CD13C4" w:rsidP="00B12159"/>
    <w:sectPr w:rsidR="00CD13C4" w:rsidRPr="00B1215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6D25" w14:textId="77777777" w:rsidR="001372C5" w:rsidRDefault="001372C5" w:rsidP="001372C5">
      <w:pPr>
        <w:spacing w:after="0" w:line="240" w:lineRule="auto"/>
      </w:pPr>
      <w:r>
        <w:separator/>
      </w:r>
    </w:p>
  </w:endnote>
  <w:endnote w:type="continuationSeparator" w:id="0">
    <w:p w14:paraId="0BD9C0CC" w14:textId="77777777" w:rsidR="001372C5" w:rsidRDefault="001372C5" w:rsidP="0013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3015" w14:textId="51682532" w:rsidR="001372C5" w:rsidRDefault="001372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8E3D" w14:textId="12AB51A7" w:rsidR="001372C5" w:rsidRDefault="001372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034D" w14:textId="757488A6" w:rsidR="001372C5" w:rsidRDefault="001372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E69B" w14:textId="77777777" w:rsidR="001372C5" w:rsidRDefault="001372C5" w:rsidP="001372C5">
      <w:pPr>
        <w:spacing w:after="0" w:line="240" w:lineRule="auto"/>
      </w:pPr>
      <w:r>
        <w:separator/>
      </w:r>
    </w:p>
  </w:footnote>
  <w:footnote w:type="continuationSeparator" w:id="0">
    <w:p w14:paraId="4EE90970" w14:textId="77777777" w:rsidR="001372C5" w:rsidRDefault="001372C5" w:rsidP="0013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4345"/>
    <w:multiLevelType w:val="hybridMultilevel"/>
    <w:tmpl w:val="F08E2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6033"/>
    <w:multiLevelType w:val="hybridMultilevel"/>
    <w:tmpl w:val="8D58D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32E1"/>
    <w:multiLevelType w:val="hybridMultilevel"/>
    <w:tmpl w:val="34D40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361"/>
    <w:multiLevelType w:val="hybridMultilevel"/>
    <w:tmpl w:val="828CD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B41"/>
    <w:multiLevelType w:val="hybridMultilevel"/>
    <w:tmpl w:val="C6EE55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1F10"/>
    <w:multiLevelType w:val="hybridMultilevel"/>
    <w:tmpl w:val="9EE2E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36A"/>
    <w:multiLevelType w:val="hybridMultilevel"/>
    <w:tmpl w:val="F5902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13D3D"/>
    <w:multiLevelType w:val="hybridMultilevel"/>
    <w:tmpl w:val="3820B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4732"/>
    <w:multiLevelType w:val="hybridMultilevel"/>
    <w:tmpl w:val="3040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2121"/>
    <w:multiLevelType w:val="hybridMultilevel"/>
    <w:tmpl w:val="69FA1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77AC5"/>
    <w:multiLevelType w:val="hybridMultilevel"/>
    <w:tmpl w:val="751E8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1232"/>
    <w:multiLevelType w:val="hybridMultilevel"/>
    <w:tmpl w:val="6B70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C710E"/>
    <w:multiLevelType w:val="hybridMultilevel"/>
    <w:tmpl w:val="0868F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D0C63"/>
    <w:multiLevelType w:val="hybridMultilevel"/>
    <w:tmpl w:val="C61A7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050770">
    <w:abstractNumId w:val="7"/>
  </w:num>
  <w:num w:numId="2" w16cid:durableId="898172241">
    <w:abstractNumId w:val="11"/>
  </w:num>
  <w:num w:numId="3" w16cid:durableId="587664456">
    <w:abstractNumId w:val="8"/>
  </w:num>
  <w:num w:numId="4" w16cid:durableId="94133958">
    <w:abstractNumId w:val="0"/>
  </w:num>
  <w:num w:numId="5" w16cid:durableId="62140768">
    <w:abstractNumId w:val="10"/>
  </w:num>
  <w:num w:numId="6" w16cid:durableId="532039915">
    <w:abstractNumId w:val="4"/>
  </w:num>
  <w:num w:numId="7" w16cid:durableId="1570455162">
    <w:abstractNumId w:val="13"/>
  </w:num>
  <w:num w:numId="8" w16cid:durableId="921988320">
    <w:abstractNumId w:val="1"/>
  </w:num>
  <w:num w:numId="9" w16cid:durableId="2001348939">
    <w:abstractNumId w:val="12"/>
  </w:num>
  <w:num w:numId="10" w16cid:durableId="1393576281">
    <w:abstractNumId w:val="3"/>
  </w:num>
  <w:num w:numId="11" w16cid:durableId="1341850486">
    <w:abstractNumId w:val="9"/>
  </w:num>
  <w:num w:numId="12" w16cid:durableId="763575641">
    <w:abstractNumId w:val="6"/>
  </w:num>
  <w:num w:numId="13" w16cid:durableId="1433208272">
    <w:abstractNumId w:val="5"/>
  </w:num>
  <w:num w:numId="14" w16cid:durableId="203083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5E"/>
    <w:rsid w:val="00005977"/>
    <w:rsid w:val="000374E8"/>
    <w:rsid w:val="001133A0"/>
    <w:rsid w:val="001372C5"/>
    <w:rsid w:val="00217746"/>
    <w:rsid w:val="00263BAE"/>
    <w:rsid w:val="00271201"/>
    <w:rsid w:val="00407719"/>
    <w:rsid w:val="00486751"/>
    <w:rsid w:val="00487E7A"/>
    <w:rsid w:val="005779B6"/>
    <w:rsid w:val="005A77C5"/>
    <w:rsid w:val="00701B75"/>
    <w:rsid w:val="0074625E"/>
    <w:rsid w:val="007D073F"/>
    <w:rsid w:val="00853BA5"/>
    <w:rsid w:val="008840E5"/>
    <w:rsid w:val="008F7014"/>
    <w:rsid w:val="00922543"/>
    <w:rsid w:val="00975758"/>
    <w:rsid w:val="009E718D"/>
    <w:rsid w:val="00AE050A"/>
    <w:rsid w:val="00B12159"/>
    <w:rsid w:val="00B6404B"/>
    <w:rsid w:val="00BE216B"/>
    <w:rsid w:val="00C830BC"/>
    <w:rsid w:val="00CD13C4"/>
    <w:rsid w:val="00D02706"/>
    <w:rsid w:val="00D9699A"/>
    <w:rsid w:val="00DB34A9"/>
    <w:rsid w:val="00DB6306"/>
    <w:rsid w:val="00DF0B32"/>
    <w:rsid w:val="00DF1FF8"/>
    <w:rsid w:val="00E24901"/>
    <w:rsid w:val="00EA0E16"/>
    <w:rsid w:val="00EA3A14"/>
    <w:rsid w:val="00EF57B5"/>
    <w:rsid w:val="00FA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C077"/>
  <w15:docId w15:val="{9D7701CC-E23A-4077-9A8F-0238910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3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13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2C5"/>
  </w:style>
  <w:style w:type="paragraph" w:styleId="Paragraphedeliste">
    <w:name w:val="List Paragraph"/>
    <w:basedOn w:val="Normal"/>
    <w:uiPriority w:val="34"/>
    <w:qFormat/>
    <w:rsid w:val="005A77C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133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MICHAUD-ESCOFFIER Alice</dc:creator>
  <cp:keywords/>
  <dc:description/>
  <cp:lastModifiedBy>MICHAUD-ESCOFFIER Alice</cp:lastModifiedBy>
  <cp:revision>3</cp:revision>
  <dcterms:created xsi:type="dcterms:W3CDTF">2024-07-03T07:17:00Z</dcterms:created>
  <dcterms:modified xsi:type="dcterms:W3CDTF">2024-07-03T07:34:00Z</dcterms:modified>
</cp:coreProperties>
</file>